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E7751" w14:textId="77777777" w:rsidR="008E2506" w:rsidRDefault="00BD457D">
      <w:pPr>
        <w:spacing w:line="192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JOHN RICHTER</w:t>
      </w:r>
    </w:p>
    <w:p w14:paraId="59941379" w14:textId="77777777" w:rsidR="008E2506" w:rsidRDefault="00BD457D">
      <w:pPr>
        <w:spacing w:line="192" w:lineRule="auto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Developer, Designer, Data Visualizer</w:t>
      </w:r>
    </w:p>
    <w:p w14:paraId="20BBF9E0" w14:textId="77777777" w:rsidR="008E2506" w:rsidRDefault="00BD457D">
      <w:pPr>
        <w:spacing w:line="192" w:lineRule="auto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501.655.2961 </w:t>
      </w:r>
      <w:r>
        <w:rPr>
          <w:rFonts w:ascii="Calibri" w:eastAsia="Times New Roman" w:hAnsi="Calibri" w:cs="Times New Roman"/>
          <w:color w:val="222222"/>
          <w:sz w:val="21"/>
          <w:szCs w:val="21"/>
          <w:shd w:val="clear" w:color="auto" w:fill="FFFFFF"/>
        </w:rPr>
        <w:t xml:space="preserve">• </w:t>
      </w:r>
      <w:r>
        <w:rPr>
          <w:rFonts w:ascii="Calibri" w:hAnsi="Calibri"/>
          <w:sz w:val="21"/>
          <w:szCs w:val="21"/>
        </w:rPr>
        <w:t>johndavidrichter@gmail.com</w:t>
      </w:r>
    </w:p>
    <w:p w14:paraId="666DD5F2" w14:textId="77777777" w:rsidR="008E2506" w:rsidRDefault="00BD457D">
      <w:pPr>
        <w:spacing w:line="192" w:lineRule="auto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Interactive Portfolio: </w:t>
      </w:r>
      <w:hyperlink r:id="rId8">
        <w:r>
          <w:rPr>
            <w:rStyle w:val="Hyperlink"/>
            <w:rFonts w:ascii="Calibri" w:hAnsi="Calibri"/>
            <w:sz w:val="21"/>
            <w:szCs w:val="21"/>
          </w:rPr>
          <w:t>VisualizeEarth.com</w:t>
        </w:r>
      </w:hyperlink>
    </w:p>
    <w:p w14:paraId="1EB5A15F" w14:textId="77777777" w:rsidR="008E2506" w:rsidRDefault="008E2506">
      <w:pPr>
        <w:spacing w:line="192" w:lineRule="auto"/>
        <w:rPr>
          <w:rFonts w:ascii="Calibri" w:eastAsiaTheme="minorHAnsi" w:hAnsi="Calibri"/>
          <w:b/>
          <w:sz w:val="21"/>
          <w:szCs w:val="21"/>
        </w:rPr>
      </w:pPr>
    </w:p>
    <w:p w14:paraId="38FC880A" w14:textId="77777777" w:rsidR="008E2506" w:rsidRDefault="00BD457D">
      <w:pPr>
        <w:spacing w:line="192" w:lineRule="auto"/>
        <w:rPr>
          <w:rFonts w:ascii="Calibri" w:eastAsiaTheme="minorHAnsi" w:hAnsi="Calibri"/>
          <w:b/>
          <w:sz w:val="21"/>
          <w:szCs w:val="21"/>
        </w:rPr>
      </w:pPr>
      <w:r>
        <w:rPr>
          <w:rFonts w:ascii="Calibri" w:eastAsiaTheme="minorHAnsi" w:hAnsi="Calibri"/>
          <w:b/>
          <w:sz w:val="21"/>
          <w:szCs w:val="21"/>
        </w:rPr>
        <w:t>CORE SKILLS</w:t>
      </w:r>
    </w:p>
    <w:p w14:paraId="4AFBA8E5" w14:textId="1222A267" w:rsidR="008E2506" w:rsidRDefault="00BD457D">
      <w:pPr>
        <w:spacing w:line="192" w:lineRule="auto"/>
        <w:ind w:left="180"/>
        <w:rPr>
          <w:rFonts w:ascii="Calibri" w:eastAsiaTheme="minorHAnsi" w:hAnsi="Calibri"/>
          <w:b/>
          <w:sz w:val="21"/>
          <w:szCs w:val="21"/>
        </w:rPr>
      </w:pPr>
      <w:r>
        <w:rPr>
          <w:rFonts w:ascii="Calibri" w:eastAsiaTheme="minorHAnsi" w:hAnsi="Calibri"/>
          <w:sz w:val="21"/>
          <w:szCs w:val="21"/>
        </w:rPr>
        <w:t xml:space="preserve">Angular, </w:t>
      </w:r>
      <w:r w:rsidR="00330A60">
        <w:rPr>
          <w:rFonts w:ascii="Calibri" w:eastAsiaTheme="minorHAnsi" w:hAnsi="Calibri"/>
          <w:sz w:val="21"/>
          <w:szCs w:val="21"/>
        </w:rPr>
        <w:t xml:space="preserve">React, </w:t>
      </w:r>
      <w:r>
        <w:rPr>
          <w:rFonts w:ascii="Calibri" w:eastAsiaTheme="minorHAnsi" w:hAnsi="Calibri"/>
          <w:sz w:val="21"/>
          <w:szCs w:val="21"/>
        </w:rPr>
        <w:t xml:space="preserve">Next.js, UI/UX Design, </w:t>
      </w:r>
      <w:proofErr w:type="spellStart"/>
      <w:r>
        <w:rPr>
          <w:rFonts w:ascii="Calibri" w:eastAsiaTheme="minorHAnsi" w:hAnsi="Calibri"/>
          <w:sz w:val="21"/>
          <w:szCs w:val="21"/>
        </w:rPr>
        <w:t>GraphQL</w:t>
      </w:r>
      <w:proofErr w:type="spellEnd"/>
      <w:r>
        <w:rPr>
          <w:rFonts w:ascii="Calibri" w:eastAsiaTheme="minorHAnsi" w:hAnsi="Calibri"/>
          <w:sz w:val="21"/>
          <w:szCs w:val="21"/>
        </w:rPr>
        <w:t xml:space="preserve">, </w:t>
      </w:r>
      <w:proofErr w:type="spellStart"/>
      <w:r>
        <w:rPr>
          <w:rFonts w:ascii="Calibri" w:eastAsiaTheme="minorHAnsi" w:hAnsi="Calibri"/>
          <w:sz w:val="21"/>
          <w:szCs w:val="21"/>
        </w:rPr>
        <w:t>Hasura</w:t>
      </w:r>
      <w:proofErr w:type="spellEnd"/>
      <w:r>
        <w:rPr>
          <w:rFonts w:ascii="Calibri" w:eastAsiaTheme="minorHAnsi" w:hAnsi="Calibri"/>
          <w:sz w:val="21"/>
          <w:szCs w:val="21"/>
        </w:rPr>
        <w:t xml:space="preserve">, Typescript, </w:t>
      </w:r>
      <w:proofErr w:type="spellStart"/>
      <w:r>
        <w:rPr>
          <w:rFonts w:ascii="Calibri" w:eastAsiaTheme="minorHAnsi" w:hAnsi="Calibri"/>
          <w:sz w:val="21"/>
          <w:szCs w:val="21"/>
        </w:rPr>
        <w:t>Javascript</w:t>
      </w:r>
      <w:proofErr w:type="spellEnd"/>
      <w:r>
        <w:rPr>
          <w:rFonts w:ascii="Calibri" w:eastAsiaTheme="minorHAnsi" w:hAnsi="Calibri"/>
          <w:sz w:val="21"/>
          <w:szCs w:val="21"/>
        </w:rPr>
        <w:t xml:space="preserve">, Nest.js/Node/Express, </w:t>
      </w:r>
      <w:proofErr w:type="spellStart"/>
      <w:r>
        <w:rPr>
          <w:rFonts w:ascii="Calibri" w:eastAsiaTheme="minorHAnsi" w:hAnsi="Calibri"/>
          <w:sz w:val="21"/>
          <w:szCs w:val="21"/>
        </w:rPr>
        <w:t>RxJS</w:t>
      </w:r>
      <w:proofErr w:type="spellEnd"/>
      <w:r>
        <w:rPr>
          <w:rFonts w:ascii="Calibri" w:eastAsiaTheme="minorHAnsi" w:hAnsi="Calibri"/>
          <w:sz w:val="21"/>
          <w:szCs w:val="21"/>
        </w:rPr>
        <w:t xml:space="preserve">, Server Side Rendering, Static Site Generation, D3.js, </w:t>
      </w:r>
      <w:r w:rsidR="000D52D6">
        <w:rPr>
          <w:rFonts w:ascii="Calibri" w:eastAsiaTheme="minorHAnsi" w:hAnsi="Calibri"/>
          <w:sz w:val="21"/>
          <w:szCs w:val="21"/>
        </w:rPr>
        <w:t xml:space="preserve">Firebase, </w:t>
      </w:r>
      <w:proofErr w:type="spellStart"/>
      <w:r>
        <w:rPr>
          <w:rFonts w:ascii="Calibri" w:eastAsiaTheme="minorHAnsi" w:hAnsi="Calibri"/>
          <w:sz w:val="21"/>
          <w:szCs w:val="21"/>
        </w:rPr>
        <w:t>Firestore</w:t>
      </w:r>
      <w:proofErr w:type="spellEnd"/>
      <w:r>
        <w:rPr>
          <w:rFonts w:ascii="Calibri" w:eastAsiaTheme="minorHAnsi" w:hAnsi="Calibri"/>
          <w:sz w:val="21"/>
          <w:szCs w:val="21"/>
        </w:rPr>
        <w:t xml:space="preserve">, Google Cloud, AWS, NX </w:t>
      </w:r>
      <w:proofErr w:type="spellStart"/>
      <w:r>
        <w:rPr>
          <w:rFonts w:ascii="Calibri" w:eastAsiaTheme="minorHAnsi" w:hAnsi="Calibri"/>
          <w:sz w:val="21"/>
          <w:szCs w:val="21"/>
        </w:rPr>
        <w:t>Monorepo</w:t>
      </w:r>
      <w:proofErr w:type="spellEnd"/>
      <w:r>
        <w:rPr>
          <w:rFonts w:ascii="Calibri" w:eastAsiaTheme="minorHAnsi" w:hAnsi="Calibri"/>
          <w:sz w:val="21"/>
          <w:szCs w:val="21"/>
        </w:rPr>
        <w:t>, State Management</w:t>
      </w:r>
    </w:p>
    <w:p w14:paraId="338B3B0D" w14:textId="77777777" w:rsidR="008E2506" w:rsidRDefault="008E2506">
      <w:pPr>
        <w:spacing w:line="192" w:lineRule="auto"/>
        <w:rPr>
          <w:rFonts w:ascii="Calibri" w:eastAsiaTheme="minorHAnsi" w:hAnsi="Calibri"/>
          <w:sz w:val="21"/>
          <w:szCs w:val="21"/>
        </w:rPr>
      </w:pPr>
    </w:p>
    <w:p w14:paraId="7F651DBD" w14:textId="77777777" w:rsidR="008E2506" w:rsidRDefault="00BD457D">
      <w:pPr>
        <w:spacing w:line="192" w:lineRule="auto"/>
        <w:rPr>
          <w:rFonts w:ascii="Calibri" w:eastAsiaTheme="minorHAnsi" w:hAnsi="Calibri"/>
          <w:b/>
          <w:sz w:val="21"/>
          <w:szCs w:val="21"/>
        </w:rPr>
      </w:pPr>
      <w:r>
        <w:rPr>
          <w:rFonts w:ascii="Calibri" w:eastAsiaTheme="minorHAnsi" w:hAnsi="Calibri"/>
          <w:b/>
          <w:sz w:val="21"/>
          <w:szCs w:val="21"/>
        </w:rPr>
        <w:t>EDUCATION</w:t>
      </w:r>
    </w:p>
    <w:p w14:paraId="6532C874" w14:textId="77777777" w:rsidR="008E2506" w:rsidRDefault="00BD457D">
      <w:pPr>
        <w:spacing w:line="192" w:lineRule="auto"/>
        <w:ind w:left="180"/>
        <w:rPr>
          <w:rFonts w:ascii="Calibri" w:eastAsiaTheme="minorHAnsi" w:hAnsi="Calibri"/>
          <w:sz w:val="21"/>
          <w:szCs w:val="21"/>
        </w:rPr>
      </w:pPr>
      <w:r>
        <w:rPr>
          <w:rFonts w:ascii="Calibri" w:eastAsiaTheme="minorHAnsi" w:hAnsi="Calibri"/>
          <w:b/>
          <w:sz w:val="21"/>
          <w:szCs w:val="21"/>
        </w:rPr>
        <w:t>University of Texas at Austin</w:t>
      </w:r>
      <w:r>
        <w:rPr>
          <w:rFonts w:ascii="Calibri" w:eastAsiaTheme="minorHAnsi" w:hAnsi="Calibri"/>
          <w:sz w:val="21"/>
          <w:szCs w:val="21"/>
        </w:rPr>
        <w:t>, 2012, Computer Science GPA 3.5</w:t>
      </w:r>
    </w:p>
    <w:p w14:paraId="20BB34B7" w14:textId="1A4D1E44" w:rsidR="008E2506" w:rsidRDefault="00BD457D" w:rsidP="00224C3D">
      <w:pPr>
        <w:spacing w:line="192" w:lineRule="auto"/>
        <w:ind w:left="180"/>
        <w:rPr>
          <w:rFonts w:ascii="Calibri" w:eastAsiaTheme="minorHAnsi" w:hAnsi="Calibri"/>
          <w:sz w:val="21"/>
          <w:szCs w:val="21"/>
        </w:rPr>
      </w:pPr>
      <w:r>
        <w:rPr>
          <w:rFonts w:ascii="Calibri" w:eastAsiaTheme="minorHAnsi" w:hAnsi="Calibri"/>
          <w:b/>
          <w:sz w:val="21"/>
          <w:szCs w:val="21"/>
        </w:rPr>
        <w:t>Washington University in St. Louis</w:t>
      </w:r>
      <w:r>
        <w:rPr>
          <w:rFonts w:ascii="Calibri" w:eastAsiaTheme="minorHAnsi" w:hAnsi="Calibri"/>
          <w:sz w:val="21"/>
          <w:szCs w:val="21"/>
        </w:rPr>
        <w:t>, BA 2010, Political Science &amp; Economics GPA 3.6</w:t>
      </w:r>
    </w:p>
    <w:p w14:paraId="48E20A66" w14:textId="77777777" w:rsidR="008E2506" w:rsidRDefault="008E2506">
      <w:pPr>
        <w:spacing w:line="192" w:lineRule="auto"/>
        <w:ind w:left="180"/>
        <w:rPr>
          <w:rFonts w:ascii="Calibri" w:eastAsiaTheme="minorHAnsi" w:hAnsi="Calibri"/>
          <w:sz w:val="21"/>
          <w:szCs w:val="21"/>
        </w:rPr>
      </w:pPr>
    </w:p>
    <w:p w14:paraId="22B5D48E" w14:textId="77777777" w:rsidR="008E2506" w:rsidRDefault="00BD457D">
      <w:pPr>
        <w:tabs>
          <w:tab w:val="left" w:pos="4656"/>
        </w:tabs>
        <w:spacing w:line="192" w:lineRule="auto"/>
        <w:rPr>
          <w:rFonts w:ascii="Calibri" w:eastAsiaTheme="minorHAnsi" w:hAnsi="Calibri"/>
          <w:b/>
          <w:sz w:val="21"/>
          <w:szCs w:val="21"/>
        </w:rPr>
      </w:pPr>
      <w:r>
        <w:rPr>
          <w:rFonts w:ascii="Calibri" w:eastAsiaTheme="minorHAnsi" w:hAnsi="Calibri"/>
          <w:b/>
          <w:sz w:val="21"/>
          <w:szCs w:val="21"/>
        </w:rPr>
        <w:t>ADDITIONAL SKILLS</w:t>
      </w:r>
      <w:r>
        <w:rPr>
          <w:rFonts w:ascii="Calibri" w:eastAsiaTheme="minorHAnsi" w:hAnsi="Calibri"/>
          <w:b/>
          <w:sz w:val="21"/>
          <w:szCs w:val="21"/>
        </w:rPr>
        <w:tab/>
      </w:r>
    </w:p>
    <w:p w14:paraId="34A81BD6" w14:textId="77777777" w:rsidR="008E2506" w:rsidRDefault="00BD457D">
      <w:pPr>
        <w:spacing w:line="192" w:lineRule="auto"/>
        <w:ind w:left="180"/>
        <w:rPr>
          <w:rFonts w:ascii="MS Mincho" w:eastAsia="MS Mincho" w:hAnsi="MS Mincho" w:cs="MS Mincho"/>
          <w:sz w:val="21"/>
          <w:szCs w:val="21"/>
        </w:rPr>
      </w:pPr>
      <w:r>
        <w:rPr>
          <w:rFonts w:ascii="Calibri" w:eastAsiaTheme="minorHAnsi" w:hAnsi="Calibri"/>
          <w:b/>
          <w:bCs/>
          <w:sz w:val="21"/>
          <w:szCs w:val="21"/>
        </w:rPr>
        <w:t xml:space="preserve">Design: </w:t>
      </w:r>
      <w:proofErr w:type="spellStart"/>
      <w:r>
        <w:rPr>
          <w:rFonts w:ascii="Calibri" w:eastAsiaTheme="minorHAnsi" w:hAnsi="Calibri"/>
          <w:bCs/>
          <w:sz w:val="21"/>
          <w:szCs w:val="21"/>
        </w:rPr>
        <w:t>Figma</w:t>
      </w:r>
      <w:proofErr w:type="spellEnd"/>
      <w:r>
        <w:rPr>
          <w:rFonts w:ascii="Calibri" w:eastAsiaTheme="minorHAnsi" w:hAnsi="Calibri"/>
          <w:bCs/>
          <w:sz w:val="21"/>
          <w:szCs w:val="21"/>
        </w:rPr>
        <w:t>,</w:t>
      </w:r>
      <w:r>
        <w:rPr>
          <w:rFonts w:ascii="Calibri" w:eastAsiaTheme="minorHAnsi" w:hAnsi="Calibri"/>
          <w:b/>
          <w:bCs/>
          <w:sz w:val="21"/>
          <w:szCs w:val="21"/>
        </w:rPr>
        <w:t xml:space="preserve"> </w:t>
      </w:r>
      <w:r>
        <w:rPr>
          <w:rFonts w:ascii="Calibri" w:eastAsiaTheme="minorHAnsi" w:hAnsi="Calibri"/>
          <w:sz w:val="21"/>
          <w:szCs w:val="21"/>
        </w:rPr>
        <w:t xml:space="preserve">Photoshop, Illustrator, Adobe Experience Design, Sketch, </w:t>
      </w:r>
      <w:proofErr w:type="spellStart"/>
      <w:r>
        <w:rPr>
          <w:rFonts w:ascii="Calibri" w:eastAsiaTheme="minorHAnsi" w:hAnsi="Calibri"/>
          <w:sz w:val="21"/>
          <w:szCs w:val="21"/>
        </w:rPr>
        <w:t>InvisionApp</w:t>
      </w:r>
      <w:proofErr w:type="spellEnd"/>
      <w:r>
        <w:rPr>
          <w:rFonts w:ascii="Calibri" w:eastAsiaTheme="minorHAnsi" w:hAnsi="Calibri"/>
          <w:sz w:val="21"/>
          <w:szCs w:val="21"/>
        </w:rPr>
        <w:t xml:space="preserve">, </w:t>
      </w:r>
      <w:proofErr w:type="spellStart"/>
      <w:r>
        <w:rPr>
          <w:rFonts w:ascii="Calibri" w:eastAsiaTheme="minorHAnsi" w:hAnsi="Calibri"/>
          <w:sz w:val="21"/>
          <w:szCs w:val="21"/>
        </w:rPr>
        <w:t>Omnigraffle</w:t>
      </w:r>
      <w:proofErr w:type="spellEnd"/>
    </w:p>
    <w:p w14:paraId="3040A8D3" w14:textId="77777777" w:rsidR="008E2506" w:rsidRDefault="00BD457D">
      <w:pPr>
        <w:spacing w:line="192" w:lineRule="auto"/>
        <w:ind w:left="180"/>
        <w:rPr>
          <w:rFonts w:asciiTheme="minorHAnsi" w:eastAsia="MS Mincho" w:hAnsiTheme="minorHAnsi" w:cs="MS Mincho"/>
          <w:sz w:val="21"/>
          <w:szCs w:val="21"/>
        </w:rPr>
      </w:pPr>
      <w:r>
        <w:rPr>
          <w:rFonts w:asciiTheme="minorHAnsi" w:eastAsiaTheme="minorHAnsi" w:hAnsiTheme="minorHAnsi"/>
          <w:b/>
          <w:bCs/>
          <w:sz w:val="21"/>
          <w:szCs w:val="21"/>
        </w:rPr>
        <w:t xml:space="preserve">Content Management Systems: </w:t>
      </w:r>
      <w:proofErr w:type="spellStart"/>
      <w:r>
        <w:rPr>
          <w:rFonts w:asciiTheme="minorHAnsi" w:eastAsiaTheme="minorHAnsi" w:hAnsiTheme="minorHAnsi"/>
          <w:sz w:val="21"/>
          <w:szCs w:val="21"/>
        </w:rPr>
        <w:t>NationBuilder</w:t>
      </w:r>
      <w:proofErr w:type="spellEnd"/>
      <w:r>
        <w:rPr>
          <w:rFonts w:asciiTheme="minorHAnsi" w:eastAsiaTheme="minorHAnsi" w:hAnsiTheme="minorHAnsi"/>
          <w:sz w:val="21"/>
          <w:szCs w:val="21"/>
        </w:rPr>
        <w:t xml:space="preserve">, Drupal, Ghost, </w:t>
      </w:r>
      <w:proofErr w:type="spellStart"/>
      <w:r>
        <w:rPr>
          <w:rFonts w:asciiTheme="minorHAnsi" w:eastAsiaTheme="minorHAnsi" w:hAnsiTheme="minorHAnsi"/>
          <w:sz w:val="21"/>
          <w:szCs w:val="21"/>
        </w:rPr>
        <w:t>Wordpress</w:t>
      </w:r>
      <w:proofErr w:type="spellEnd"/>
      <w:r>
        <w:rPr>
          <w:rFonts w:ascii="MS Mincho" w:eastAsia="MS Mincho" w:hAnsi="MS Mincho" w:cs="MS Mincho"/>
          <w:sz w:val="21"/>
          <w:szCs w:val="21"/>
        </w:rPr>
        <w:t> </w:t>
      </w:r>
    </w:p>
    <w:p w14:paraId="096204C7" w14:textId="77777777" w:rsidR="008E2506" w:rsidRDefault="00BD457D">
      <w:pPr>
        <w:spacing w:line="192" w:lineRule="auto"/>
        <w:ind w:left="180"/>
        <w:rPr>
          <w:rFonts w:ascii="Calibri" w:eastAsiaTheme="minorHAnsi" w:hAnsi="Calibri"/>
          <w:sz w:val="21"/>
          <w:szCs w:val="21"/>
        </w:rPr>
      </w:pPr>
      <w:r>
        <w:rPr>
          <w:rFonts w:ascii="Calibri" w:eastAsiaTheme="minorHAnsi" w:hAnsi="Calibri"/>
          <w:b/>
          <w:bCs/>
          <w:sz w:val="21"/>
          <w:szCs w:val="21"/>
        </w:rPr>
        <w:t xml:space="preserve">User Interface/User Experience Skills: </w:t>
      </w:r>
      <w:r>
        <w:rPr>
          <w:rFonts w:ascii="Calibri" w:eastAsiaTheme="minorHAnsi" w:hAnsi="Calibri"/>
          <w:sz w:val="21"/>
          <w:szCs w:val="21"/>
        </w:rPr>
        <w:t xml:space="preserve">Prototyping, Iconography, SVG and pixel-based design, Responsive Design, Fonts &amp; Typography, UI/UX theory, Usability Testing, A/B testing, Analytics, CSS Sprites </w:t>
      </w:r>
    </w:p>
    <w:p w14:paraId="105E0875" w14:textId="70612D00" w:rsidR="008E2506" w:rsidRDefault="00BD457D">
      <w:pPr>
        <w:spacing w:line="192" w:lineRule="auto"/>
        <w:ind w:left="180"/>
        <w:rPr>
          <w:rFonts w:ascii="Calibri" w:eastAsiaTheme="minorHAnsi" w:hAnsi="Calibri"/>
          <w:sz w:val="21"/>
          <w:szCs w:val="21"/>
        </w:rPr>
      </w:pPr>
      <w:r>
        <w:rPr>
          <w:rFonts w:ascii="Calibri" w:eastAsiaTheme="minorHAnsi" w:hAnsi="Calibri"/>
          <w:b/>
          <w:bCs/>
          <w:sz w:val="21"/>
          <w:szCs w:val="21"/>
        </w:rPr>
        <w:t>Interactive Data Visualization</w:t>
      </w:r>
      <w:r>
        <w:rPr>
          <w:rFonts w:ascii="Calibri" w:eastAsiaTheme="minorHAnsi" w:hAnsi="Calibri"/>
          <w:sz w:val="21"/>
          <w:szCs w:val="21"/>
        </w:rPr>
        <w:t xml:space="preserve">: </w:t>
      </w:r>
      <w:proofErr w:type="spellStart"/>
      <w:r>
        <w:rPr>
          <w:rFonts w:ascii="Calibri" w:eastAsiaTheme="minorHAnsi" w:hAnsi="Calibri"/>
          <w:sz w:val="21"/>
          <w:szCs w:val="21"/>
        </w:rPr>
        <w:t>HighCharts</w:t>
      </w:r>
      <w:proofErr w:type="spellEnd"/>
      <w:r>
        <w:rPr>
          <w:rFonts w:ascii="Calibri" w:eastAsiaTheme="minorHAnsi" w:hAnsi="Calibri"/>
          <w:sz w:val="21"/>
          <w:szCs w:val="21"/>
        </w:rPr>
        <w:t xml:space="preserve">, D3.js </w:t>
      </w:r>
      <w:proofErr w:type="spellStart"/>
      <w:r>
        <w:rPr>
          <w:rFonts w:ascii="Calibri" w:eastAsiaTheme="minorHAnsi" w:hAnsi="Calibri"/>
          <w:sz w:val="21"/>
          <w:szCs w:val="21"/>
        </w:rPr>
        <w:t>incl</w:t>
      </w:r>
      <w:proofErr w:type="spellEnd"/>
      <w:r>
        <w:rPr>
          <w:rFonts w:ascii="Calibri" w:eastAsiaTheme="minorHAnsi" w:hAnsi="Calibri"/>
          <w:sz w:val="21"/>
          <w:szCs w:val="21"/>
        </w:rPr>
        <w:t xml:space="preserve"> maps, </w:t>
      </w:r>
      <w:proofErr w:type="spellStart"/>
      <w:r>
        <w:rPr>
          <w:rFonts w:ascii="Calibri" w:eastAsiaTheme="minorHAnsi" w:hAnsi="Calibri"/>
          <w:sz w:val="21"/>
          <w:szCs w:val="21"/>
        </w:rPr>
        <w:t>GeoJSON</w:t>
      </w:r>
      <w:proofErr w:type="spellEnd"/>
      <w:r>
        <w:rPr>
          <w:rFonts w:ascii="Calibri" w:eastAsiaTheme="minorHAnsi" w:hAnsi="Calibri"/>
          <w:sz w:val="21"/>
          <w:szCs w:val="21"/>
        </w:rPr>
        <w:t xml:space="preserve">, </w:t>
      </w:r>
      <w:proofErr w:type="spellStart"/>
      <w:r>
        <w:rPr>
          <w:rFonts w:ascii="Calibri" w:eastAsiaTheme="minorHAnsi" w:hAnsi="Calibri"/>
          <w:sz w:val="21"/>
          <w:szCs w:val="21"/>
        </w:rPr>
        <w:t>TopoJSON</w:t>
      </w:r>
      <w:proofErr w:type="spellEnd"/>
      <w:r w:rsidR="00EE48C8">
        <w:rPr>
          <w:rFonts w:ascii="Calibri" w:eastAsiaTheme="minorHAnsi" w:hAnsi="Calibri"/>
          <w:sz w:val="21"/>
          <w:szCs w:val="21"/>
        </w:rPr>
        <w:t>, Charts.js</w:t>
      </w:r>
    </w:p>
    <w:p w14:paraId="027732E5" w14:textId="77777777" w:rsidR="008E2506" w:rsidRDefault="00BD457D">
      <w:pPr>
        <w:spacing w:line="192" w:lineRule="auto"/>
        <w:ind w:left="180"/>
        <w:rPr>
          <w:rFonts w:ascii="Calibri" w:eastAsiaTheme="minorHAnsi" w:hAnsi="Calibri"/>
          <w:sz w:val="21"/>
          <w:szCs w:val="21"/>
        </w:rPr>
      </w:pPr>
      <w:r>
        <w:rPr>
          <w:rFonts w:ascii="Calibri" w:eastAsiaTheme="minorHAnsi" w:hAnsi="Calibri"/>
          <w:b/>
          <w:bCs/>
          <w:sz w:val="21"/>
          <w:szCs w:val="21"/>
        </w:rPr>
        <w:t>Mobile</w:t>
      </w:r>
      <w:r>
        <w:rPr>
          <w:rFonts w:ascii="Calibri" w:eastAsiaTheme="minorHAnsi" w:hAnsi="Calibri"/>
          <w:sz w:val="21"/>
          <w:szCs w:val="21"/>
        </w:rPr>
        <w:t>: Progressive Web Apps, Titanium, Android</w:t>
      </w:r>
    </w:p>
    <w:p w14:paraId="32F16C32" w14:textId="77777777" w:rsidR="008E2506" w:rsidRDefault="00BD457D">
      <w:pPr>
        <w:spacing w:line="192" w:lineRule="auto"/>
        <w:ind w:left="180"/>
        <w:rPr>
          <w:rFonts w:ascii="Calibri" w:eastAsia="MS Mincho" w:hAnsi="Calibri" w:cs="MS Mincho"/>
          <w:sz w:val="21"/>
          <w:szCs w:val="21"/>
        </w:rPr>
      </w:pPr>
      <w:r>
        <w:rPr>
          <w:rFonts w:ascii="Calibri" w:eastAsiaTheme="minorHAnsi" w:hAnsi="Calibri"/>
          <w:b/>
          <w:bCs/>
          <w:sz w:val="21"/>
          <w:szCs w:val="21"/>
        </w:rPr>
        <w:t>Backend Infrastructure/CI</w:t>
      </w:r>
      <w:r>
        <w:rPr>
          <w:rFonts w:ascii="Calibri" w:eastAsiaTheme="minorHAnsi" w:hAnsi="Calibri"/>
          <w:sz w:val="21"/>
          <w:szCs w:val="21"/>
        </w:rPr>
        <w:t xml:space="preserve">: Google Cloud, Google Cloud Run, Firebase, Jenkins, Amazon Web Services, </w:t>
      </w:r>
      <w:r>
        <w:rPr>
          <w:rFonts w:ascii="Calibri" w:eastAsia="MS Mincho" w:hAnsi="Calibri" w:cs="MS Mincho"/>
          <w:sz w:val="21"/>
          <w:szCs w:val="21"/>
        </w:rPr>
        <w:t>AWS Amplify</w:t>
      </w:r>
    </w:p>
    <w:p w14:paraId="72D076DA" w14:textId="77777777" w:rsidR="008E2506" w:rsidRDefault="00BD457D">
      <w:pPr>
        <w:spacing w:line="192" w:lineRule="auto"/>
        <w:ind w:left="180"/>
        <w:rPr>
          <w:rFonts w:ascii="Calibri" w:eastAsia="MS Mincho" w:hAnsi="Calibri" w:cs="MS Mincho"/>
          <w:sz w:val="21"/>
          <w:szCs w:val="21"/>
        </w:rPr>
      </w:pPr>
      <w:r>
        <w:rPr>
          <w:rFonts w:ascii="Calibri" w:eastAsiaTheme="minorHAnsi" w:hAnsi="Calibri"/>
          <w:b/>
          <w:bCs/>
          <w:sz w:val="21"/>
          <w:szCs w:val="21"/>
        </w:rPr>
        <w:t xml:space="preserve">Testing: </w:t>
      </w:r>
      <w:r>
        <w:rPr>
          <w:rFonts w:ascii="Calibri" w:eastAsiaTheme="minorHAnsi" w:hAnsi="Calibri"/>
          <w:sz w:val="21"/>
          <w:szCs w:val="21"/>
        </w:rPr>
        <w:t>Karma, Mocha, Chai</w:t>
      </w:r>
    </w:p>
    <w:p w14:paraId="426C8E58" w14:textId="77777777" w:rsidR="008E2506" w:rsidRDefault="008E2506">
      <w:pPr>
        <w:spacing w:line="192" w:lineRule="auto"/>
        <w:rPr>
          <w:rFonts w:ascii="Calibri" w:eastAsiaTheme="minorHAnsi" w:hAnsi="Calibri"/>
          <w:b/>
          <w:sz w:val="22"/>
          <w:szCs w:val="22"/>
        </w:rPr>
      </w:pPr>
    </w:p>
    <w:p w14:paraId="599D9744" w14:textId="77777777" w:rsidR="008E2506" w:rsidRDefault="00BD457D">
      <w:pPr>
        <w:spacing w:line="192" w:lineRule="auto"/>
        <w:rPr>
          <w:rFonts w:ascii="Calibri" w:eastAsiaTheme="minorHAnsi" w:hAnsi="Calibri"/>
          <w:b/>
          <w:sz w:val="21"/>
          <w:szCs w:val="21"/>
        </w:rPr>
      </w:pPr>
      <w:r>
        <w:rPr>
          <w:rFonts w:ascii="Calibri" w:eastAsiaTheme="minorHAnsi" w:hAnsi="Calibri"/>
          <w:b/>
          <w:sz w:val="21"/>
          <w:szCs w:val="21"/>
        </w:rPr>
        <w:t>EXPERIENCE</w:t>
      </w:r>
    </w:p>
    <w:p w14:paraId="0DC0E89E" w14:textId="77777777" w:rsidR="008E2506" w:rsidRDefault="00BD457D">
      <w:pPr>
        <w:spacing w:line="192" w:lineRule="auto"/>
        <w:rPr>
          <w:rFonts w:ascii="Calibri" w:eastAsiaTheme="minorHAnsi" w:hAnsi="Calibri"/>
          <w:b/>
          <w:sz w:val="21"/>
          <w:szCs w:val="21"/>
        </w:rPr>
      </w:pPr>
      <w:r>
        <w:rPr>
          <w:rFonts w:ascii="Calibri" w:eastAsiaTheme="minorHAnsi" w:hAnsi="Calibri"/>
          <w:b/>
          <w:sz w:val="21"/>
          <w:szCs w:val="21"/>
        </w:rPr>
        <w:t xml:space="preserve">     Principal</w:t>
      </w:r>
    </w:p>
    <w:p w14:paraId="3CA8B1DE" w14:textId="77777777" w:rsidR="008E2506" w:rsidRDefault="00BD457D">
      <w:pPr>
        <w:spacing w:line="192" w:lineRule="auto"/>
        <w:rPr>
          <w:rFonts w:ascii="Calibri" w:eastAsiaTheme="minorHAnsi" w:hAnsi="Calibri"/>
          <w:i/>
          <w:sz w:val="21"/>
          <w:szCs w:val="21"/>
        </w:rPr>
      </w:pPr>
      <w:r>
        <w:rPr>
          <w:rFonts w:ascii="Calibri" w:eastAsiaTheme="minorHAnsi" w:hAnsi="Calibri"/>
          <w:i/>
          <w:sz w:val="21"/>
          <w:szCs w:val="21"/>
        </w:rPr>
        <w:t xml:space="preserve">     Visualize Earth, Inc., Feb 2020 – Present, New York</w:t>
      </w:r>
    </w:p>
    <w:p w14:paraId="105976D6" w14:textId="77777777" w:rsidR="00B343B1" w:rsidRDefault="00B343B1" w:rsidP="00C130A1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Clients include Sidewalk Labs, Aspen Institute, </w:t>
      </w:r>
      <w:r>
        <w:rPr>
          <w:rFonts w:ascii="Calibri" w:hAnsi="Calibri"/>
          <w:sz w:val="21"/>
          <w:szCs w:val="21"/>
        </w:rPr>
        <w:t xml:space="preserve">Leonardo </w:t>
      </w:r>
      <w:proofErr w:type="spellStart"/>
      <w:r>
        <w:rPr>
          <w:rFonts w:ascii="Calibri" w:hAnsi="Calibri"/>
          <w:sz w:val="21"/>
          <w:szCs w:val="21"/>
        </w:rPr>
        <w:t>DiCaprio</w:t>
      </w:r>
      <w:proofErr w:type="spellEnd"/>
      <w:r>
        <w:rPr>
          <w:rFonts w:ascii="Calibri" w:hAnsi="Calibri"/>
          <w:sz w:val="21"/>
          <w:szCs w:val="21"/>
        </w:rPr>
        <w:t xml:space="preserve"> Foundation, National Geographic, Years of Living Dangerously. (See below)</w:t>
      </w:r>
    </w:p>
    <w:p w14:paraId="05CD2050" w14:textId="0D2E9ECB" w:rsidR="008E2506" w:rsidRPr="00330A60" w:rsidRDefault="00330A60" w:rsidP="00C130A1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 w:rsidRPr="00330A60">
        <w:rPr>
          <w:rFonts w:ascii="Calibri" w:hAnsi="Calibri"/>
          <w:i/>
          <w:sz w:val="21"/>
          <w:szCs w:val="21"/>
        </w:rPr>
        <w:t>Technologies Used:</w:t>
      </w:r>
      <w:r>
        <w:rPr>
          <w:rFonts w:ascii="Calibri" w:hAnsi="Calibri"/>
          <w:i/>
          <w:sz w:val="21"/>
          <w:szCs w:val="21"/>
        </w:rPr>
        <w:t xml:space="preserve"> Angular,</w:t>
      </w:r>
      <w:r w:rsidR="00B343B1">
        <w:rPr>
          <w:rFonts w:ascii="Calibri" w:hAnsi="Calibri"/>
          <w:i/>
          <w:sz w:val="21"/>
          <w:szCs w:val="21"/>
        </w:rPr>
        <w:t xml:space="preserve"> Next.js, </w:t>
      </w:r>
      <w:bookmarkStart w:id="0" w:name="_GoBack"/>
      <w:bookmarkEnd w:id="0"/>
      <w:r w:rsidR="00B343B1">
        <w:rPr>
          <w:rFonts w:ascii="Calibri" w:hAnsi="Calibri"/>
          <w:i/>
          <w:sz w:val="21"/>
          <w:szCs w:val="21"/>
        </w:rPr>
        <w:t>React,</w:t>
      </w:r>
      <w:r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="009F0C32">
        <w:rPr>
          <w:rFonts w:ascii="Calibri" w:hAnsi="Calibri"/>
          <w:i/>
          <w:sz w:val="21"/>
          <w:szCs w:val="21"/>
        </w:rPr>
        <w:t>Docker</w:t>
      </w:r>
      <w:proofErr w:type="spellEnd"/>
      <w:r w:rsidR="009F0C32">
        <w:rPr>
          <w:rFonts w:ascii="Calibri" w:hAnsi="Calibri"/>
          <w:i/>
          <w:sz w:val="21"/>
          <w:szCs w:val="21"/>
        </w:rPr>
        <w:t>, Node, Server Side Rendering,</w:t>
      </w:r>
      <w:r>
        <w:rPr>
          <w:rFonts w:ascii="Calibri" w:hAnsi="Calibri"/>
          <w:i/>
          <w:sz w:val="21"/>
          <w:szCs w:val="21"/>
        </w:rPr>
        <w:t xml:space="preserve"> Static Site Generation, Firebase, </w:t>
      </w:r>
      <w:proofErr w:type="spellStart"/>
      <w:r>
        <w:rPr>
          <w:rFonts w:ascii="Calibri" w:hAnsi="Calibri"/>
          <w:i/>
          <w:sz w:val="21"/>
          <w:szCs w:val="21"/>
        </w:rPr>
        <w:t>Firestore</w:t>
      </w:r>
      <w:proofErr w:type="spellEnd"/>
      <w:r w:rsidR="009F0C32">
        <w:rPr>
          <w:rFonts w:ascii="Calibri" w:hAnsi="Calibri"/>
          <w:i/>
          <w:sz w:val="21"/>
          <w:szCs w:val="21"/>
        </w:rPr>
        <w:t xml:space="preserve"> (NoSQL DB)</w:t>
      </w:r>
      <w:r>
        <w:rPr>
          <w:rFonts w:ascii="Calibri" w:hAnsi="Calibri"/>
          <w:i/>
          <w:sz w:val="21"/>
          <w:szCs w:val="21"/>
        </w:rPr>
        <w:t>, Google Cloud</w:t>
      </w:r>
      <w:r w:rsidR="009F0C32">
        <w:rPr>
          <w:rFonts w:ascii="Calibri" w:hAnsi="Calibri"/>
          <w:i/>
          <w:sz w:val="21"/>
          <w:szCs w:val="21"/>
        </w:rPr>
        <w:t xml:space="preserve"> Run, Google Cloud Compute Engine</w:t>
      </w:r>
    </w:p>
    <w:p w14:paraId="79B42926" w14:textId="77777777" w:rsidR="008E2506" w:rsidRDefault="00BD457D">
      <w:pPr>
        <w:spacing w:line="192" w:lineRule="auto"/>
        <w:ind w:left="18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Senior UI Engineer and UX Designer </w:t>
      </w:r>
    </w:p>
    <w:p w14:paraId="0F9B98A9" w14:textId="77777777" w:rsidR="008E2506" w:rsidRDefault="00BD457D">
      <w:pPr>
        <w:spacing w:line="192" w:lineRule="auto"/>
        <w:ind w:left="180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Millennium Management, February 2019 – January 2020, New York</w:t>
      </w:r>
    </w:p>
    <w:p w14:paraId="5F3C36A0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Designed and architected gorgeous UI/UX/data visualizations, dashboard, </w:t>
      </w:r>
      <w:proofErr w:type="spellStart"/>
      <w:r>
        <w:rPr>
          <w:rFonts w:ascii="Calibri" w:hAnsi="Calibri"/>
          <w:sz w:val="21"/>
          <w:szCs w:val="21"/>
        </w:rPr>
        <w:t>Omnigraffle</w:t>
      </w:r>
      <w:proofErr w:type="spellEnd"/>
      <w:r>
        <w:rPr>
          <w:rFonts w:ascii="Calibri" w:hAnsi="Calibri"/>
          <w:sz w:val="21"/>
          <w:szCs w:val="21"/>
        </w:rPr>
        <w:t>-like mapping tool help portfolio managers and analysts assess equities, take action at the 6</w:t>
      </w:r>
      <w:r>
        <w:rPr>
          <w:rFonts w:ascii="Calibri" w:hAnsi="Calibri"/>
          <w:sz w:val="21"/>
          <w:szCs w:val="21"/>
          <w:vertAlign w:val="superscript"/>
        </w:rPr>
        <w:t>th</w:t>
      </w:r>
      <w:r>
        <w:rPr>
          <w:rFonts w:ascii="Calibri" w:hAnsi="Calibri"/>
          <w:sz w:val="21"/>
          <w:szCs w:val="21"/>
        </w:rPr>
        <w:t xml:space="preserve"> largest hedge fund in the world</w:t>
      </w:r>
    </w:p>
    <w:p w14:paraId="240890E9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Designed and architected gorgeous dashboard for managing ideas, screening coverage, and classifying equities</w:t>
      </w:r>
    </w:p>
    <w:p w14:paraId="77AC0CFD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Designed app &amp; style guide using </w:t>
      </w:r>
      <w:proofErr w:type="spellStart"/>
      <w:r>
        <w:rPr>
          <w:rFonts w:ascii="Calibri" w:hAnsi="Calibri"/>
          <w:sz w:val="21"/>
          <w:szCs w:val="21"/>
        </w:rPr>
        <w:t>Figma</w:t>
      </w:r>
      <w:proofErr w:type="spellEnd"/>
      <w:r>
        <w:rPr>
          <w:rFonts w:ascii="Calibri" w:hAnsi="Calibri"/>
          <w:sz w:val="21"/>
          <w:szCs w:val="21"/>
        </w:rPr>
        <w:t>, implemented component library</w:t>
      </w:r>
    </w:p>
    <w:p w14:paraId="1E7B37A7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Developed continuous integration pipeline, including scripts for coding, style, and </w:t>
      </w:r>
      <w:proofErr w:type="spellStart"/>
      <w:r>
        <w:rPr>
          <w:rFonts w:ascii="Calibri" w:hAnsi="Calibri"/>
          <w:sz w:val="21"/>
          <w:szCs w:val="21"/>
        </w:rPr>
        <w:t>git</w:t>
      </w:r>
      <w:proofErr w:type="spellEnd"/>
      <w:r>
        <w:rPr>
          <w:rFonts w:ascii="Calibri" w:hAnsi="Calibri"/>
          <w:sz w:val="21"/>
          <w:szCs w:val="21"/>
        </w:rPr>
        <w:t xml:space="preserve"> naming standards</w:t>
      </w:r>
    </w:p>
    <w:p w14:paraId="7812D150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Technologies Used:</w:t>
      </w:r>
      <w:r>
        <w:rPr>
          <w:rFonts w:ascii="Calibri" w:hAnsi="Calibri"/>
          <w:sz w:val="21"/>
          <w:szCs w:val="21"/>
        </w:rPr>
        <w:t xml:space="preserve"> Angular 8, Typescript, Ag-Grid, </w:t>
      </w:r>
      <w:proofErr w:type="spellStart"/>
      <w:r>
        <w:rPr>
          <w:rFonts w:ascii="Calibri" w:hAnsi="Calibri"/>
          <w:sz w:val="21"/>
          <w:szCs w:val="21"/>
        </w:rPr>
        <w:t>Figma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Javascript</w:t>
      </w:r>
      <w:proofErr w:type="spellEnd"/>
      <w:r>
        <w:rPr>
          <w:rFonts w:ascii="Calibri" w:hAnsi="Calibri"/>
          <w:sz w:val="21"/>
          <w:szCs w:val="21"/>
        </w:rPr>
        <w:t xml:space="preserve">, SVG, </w:t>
      </w:r>
      <w:proofErr w:type="spellStart"/>
      <w:r>
        <w:rPr>
          <w:rFonts w:ascii="Calibri" w:hAnsi="Calibri"/>
          <w:sz w:val="21"/>
          <w:szCs w:val="21"/>
        </w:rPr>
        <w:t>HighCharts</w:t>
      </w:r>
      <w:proofErr w:type="spellEnd"/>
      <w:r>
        <w:rPr>
          <w:rFonts w:ascii="Calibri" w:hAnsi="Calibri"/>
          <w:sz w:val="21"/>
          <w:szCs w:val="21"/>
        </w:rPr>
        <w:t>, more…</w:t>
      </w:r>
    </w:p>
    <w:p w14:paraId="04F4ED7E" w14:textId="77777777" w:rsidR="008E2506" w:rsidRDefault="00BD457D">
      <w:pPr>
        <w:pStyle w:val="ListParagraph"/>
        <w:spacing w:line="192" w:lineRule="auto"/>
        <w:ind w:left="180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User Interface Engineer</w:t>
      </w:r>
    </w:p>
    <w:p w14:paraId="43479EF7" w14:textId="77777777" w:rsidR="008E2506" w:rsidRDefault="00BD457D">
      <w:pPr>
        <w:spacing w:line="192" w:lineRule="auto"/>
        <w:ind w:left="180"/>
        <w:rPr>
          <w:rFonts w:ascii="Calibri" w:hAnsi="Calibri"/>
          <w:i/>
          <w:sz w:val="21"/>
          <w:szCs w:val="21"/>
        </w:rPr>
      </w:pPr>
      <w:proofErr w:type="spellStart"/>
      <w:r>
        <w:rPr>
          <w:rFonts w:ascii="Calibri" w:hAnsi="Calibri"/>
          <w:i/>
          <w:sz w:val="21"/>
          <w:szCs w:val="21"/>
        </w:rPr>
        <w:t>Oportun</w:t>
      </w:r>
      <w:proofErr w:type="spellEnd"/>
      <w:r>
        <w:rPr>
          <w:rFonts w:ascii="Calibri" w:hAnsi="Calibri"/>
          <w:i/>
          <w:sz w:val="21"/>
          <w:szCs w:val="21"/>
        </w:rPr>
        <w:t xml:space="preserve">, June 2016 – January 2019, Redwood City, CA (Remote – based in </w:t>
      </w:r>
      <w:proofErr w:type="spellStart"/>
      <w:proofErr w:type="gramStart"/>
      <w:r>
        <w:rPr>
          <w:rFonts w:ascii="Calibri" w:hAnsi="Calibri"/>
          <w:i/>
          <w:sz w:val="21"/>
          <w:szCs w:val="21"/>
        </w:rPr>
        <w:t>Portland,OR</w:t>
      </w:r>
      <w:proofErr w:type="spellEnd"/>
      <w:proofErr w:type="gramEnd"/>
      <w:r>
        <w:rPr>
          <w:rFonts w:ascii="Calibri" w:hAnsi="Calibri"/>
          <w:i/>
          <w:sz w:val="21"/>
          <w:szCs w:val="21"/>
        </w:rPr>
        <w:t>)</w:t>
      </w:r>
    </w:p>
    <w:p w14:paraId="2DAA394E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Developed and maintained new payments infrastructure using Angular.js and REST services</w:t>
      </w:r>
    </w:p>
    <w:p w14:paraId="76653B6D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Designed UI and implemented expanded customer search functionality</w:t>
      </w:r>
    </w:p>
    <w:p w14:paraId="24A5B97D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Redesigned and developed UI components within payments, collections, and origination</w:t>
      </w:r>
    </w:p>
    <w:p w14:paraId="04C9B1AD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Technologies Used:</w:t>
      </w: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Javascript</w:t>
      </w:r>
      <w:proofErr w:type="spellEnd"/>
      <w:r>
        <w:rPr>
          <w:rFonts w:ascii="Calibri" w:hAnsi="Calibri"/>
          <w:sz w:val="21"/>
          <w:szCs w:val="21"/>
        </w:rPr>
        <w:t xml:space="preserve">, Angular.js, Jenkins, Grunt, </w:t>
      </w:r>
      <w:proofErr w:type="spellStart"/>
      <w:r>
        <w:rPr>
          <w:rFonts w:ascii="Calibri" w:hAnsi="Calibri"/>
          <w:sz w:val="21"/>
          <w:szCs w:val="21"/>
        </w:rPr>
        <w:t>Git</w:t>
      </w:r>
      <w:proofErr w:type="spellEnd"/>
      <w:r>
        <w:rPr>
          <w:rFonts w:ascii="Calibri" w:hAnsi="Calibri"/>
          <w:sz w:val="21"/>
          <w:szCs w:val="21"/>
        </w:rPr>
        <w:t xml:space="preserve">, Bower, Node, Photoshop, Illustrator, SCSS, SQL, MySQL Workbench, Karma, Mocha, Chai, </w:t>
      </w:r>
      <w:proofErr w:type="spellStart"/>
      <w:r>
        <w:rPr>
          <w:rFonts w:ascii="Calibri" w:hAnsi="Calibri"/>
          <w:sz w:val="21"/>
          <w:szCs w:val="21"/>
        </w:rPr>
        <w:t>Emacs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VSCode</w:t>
      </w:r>
      <w:proofErr w:type="spellEnd"/>
      <w:r>
        <w:rPr>
          <w:rFonts w:ascii="Calibri" w:hAnsi="Calibri"/>
          <w:sz w:val="21"/>
          <w:szCs w:val="21"/>
        </w:rPr>
        <w:t xml:space="preserve">, Slack, Outlook, Jira, </w:t>
      </w:r>
      <w:proofErr w:type="spellStart"/>
      <w:r>
        <w:rPr>
          <w:rFonts w:ascii="Calibri" w:hAnsi="Calibri"/>
          <w:sz w:val="21"/>
          <w:szCs w:val="21"/>
        </w:rPr>
        <w:t>Gradle</w:t>
      </w:r>
      <w:proofErr w:type="spellEnd"/>
      <w:r>
        <w:rPr>
          <w:rFonts w:ascii="Calibri" w:hAnsi="Calibri"/>
          <w:sz w:val="21"/>
          <w:szCs w:val="21"/>
        </w:rPr>
        <w:t xml:space="preserve">, Groovy, </w:t>
      </w:r>
      <w:proofErr w:type="spellStart"/>
      <w:r>
        <w:rPr>
          <w:rFonts w:ascii="Calibri" w:hAnsi="Calibri"/>
          <w:sz w:val="21"/>
          <w:szCs w:val="21"/>
        </w:rPr>
        <w:t>Git</w:t>
      </w:r>
      <w:proofErr w:type="spellEnd"/>
      <w:r>
        <w:rPr>
          <w:rFonts w:ascii="Calibri" w:hAnsi="Calibri"/>
          <w:sz w:val="21"/>
          <w:szCs w:val="21"/>
        </w:rPr>
        <w:t>...</w:t>
      </w:r>
    </w:p>
    <w:p w14:paraId="48B1F557" w14:textId="77777777" w:rsidR="008E2506" w:rsidRDefault="00BD457D">
      <w:pPr>
        <w:spacing w:line="192" w:lineRule="auto"/>
        <w:ind w:left="18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User Experience Engineer</w:t>
      </w:r>
    </w:p>
    <w:p w14:paraId="6E1DECFC" w14:textId="77777777" w:rsidR="008E2506" w:rsidRDefault="00BD457D">
      <w:pPr>
        <w:spacing w:line="192" w:lineRule="auto"/>
        <w:ind w:left="180"/>
        <w:rPr>
          <w:rFonts w:ascii="Calibri" w:hAnsi="Calibri"/>
          <w:i/>
          <w:sz w:val="21"/>
          <w:szCs w:val="21"/>
        </w:rPr>
      </w:pPr>
      <w:proofErr w:type="spellStart"/>
      <w:r>
        <w:rPr>
          <w:rFonts w:ascii="Calibri" w:hAnsi="Calibri"/>
          <w:i/>
          <w:sz w:val="21"/>
          <w:szCs w:val="21"/>
        </w:rPr>
        <w:t>Kavi</w:t>
      </w:r>
      <w:proofErr w:type="spellEnd"/>
      <w:r>
        <w:rPr>
          <w:rFonts w:ascii="Calibri" w:hAnsi="Calibri"/>
          <w:i/>
          <w:sz w:val="21"/>
          <w:szCs w:val="21"/>
        </w:rPr>
        <w:t xml:space="preserve"> Corporation, June 2014 – June 2016, Portland, OR</w:t>
      </w:r>
    </w:p>
    <w:p w14:paraId="0D196C59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Redesigned marquee customer-facing product resulting in increased sales</w:t>
      </w:r>
    </w:p>
    <w:p w14:paraId="235E3BEB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Advocated and assisted transition from Backbone-based app to Typescript/Angular.js based app</w:t>
      </w:r>
    </w:p>
    <w:p w14:paraId="712D78F0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Led design and implementation of modern activity feed that boosted customer engagement</w:t>
      </w:r>
    </w:p>
    <w:p w14:paraId="788595D5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Designed and developed D3.js based dashboard to make data more accessible/actionable</w:t>
      </w:r>
    </w:p>
    <w:p w14:paraId="37D1F5F4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Technologies Used:</w:t>
      </w:r>
      <w:r>
        <w:rPr>
          <w:rFonts w:ascii="Calibri" w:hAnsi="Calibri"/>
          <w:sz w:val="21"/>
          <w:szCs w:val="21"/>
        </w:rPr>
        <w:t xml:space="preserve"> Typescript, </w:t>
      </w:r>
      <w:proofErr w:type="spellStart"/>
      <w:r>
        <w:rPr>
          <w:rFonts w:ascii="Calibri" w:hAnsi="Calibri"/>
          <w:sz w:val="21"/>
          <w:szCs w:val="21"/>
        </w:rPr>
        <w:t>Javascript</w:t>
      </w:r>
      <w:proofErr w:type="spellEnd"/>
      <w:r>
        <w:rPr>
          <w:rFonts w:ascii="Calibri" w:hAnsi="Calibri"/>
          <w:sz w:val="21"/>
          <w:szCs w:val="21"/>
        </w:rPr>
        <w:t xml:space="preserve">, Angular.js, Grunt, </w:t>
      </w:r>
      <w:proofErr w:type="spellStart"/>
      <w:r>
        <w:rPr>
          <w:rFonts w:ascii="Calibri" w:hAnsi="Calibri"/>
          <w:sz w:val="21"/>
          <w:szCs w:val="21"/>
        </w:rPr>
        <w:t>Git</w:t>
      </w:r>
      <w:proofErr w:type="spellEnd"/>
      <w:r>
        <w:rPr>
          <w:rFonts w:ascii="Calibri" w:hAnsi="Calibri"/>
          <w:sz w:val="21"/>
          <w:szCs w:val="21"/>
        </w:rPr>
        <w:t>, Bower, TSD, Node, Photoshop, Illustrator, Backbone.js, PHP, Python, SCSS, Mustache, Smarty, SQL, Karma, Crucible, Jira ...</w:t>
      </w:r>
    </w:p>
    <w:p w14:paraId="0CD568EF" w14:textId="77777777" w:rsidR="008E2506" w:rsidRDefault="00BD457D">
      <w:pPr>
        <w:spacing w:line="192" w:lineRule="auto"/>
        <w:ind w:left="18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Cofounder &amp; Digital Director</w:t>
      </w:r>
    </w:p>
    <w:p w14:paraId="722763C0" w14:textId="77777777" w:rsidR="008E2506" w:rsidRDefault="00BD457D">
      <w:pPr>
        <w:spacing w:line="192" w:lineRule="auto"/>
        <w:ind w:left="180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Our Climate, February 2014 – January 2018, Portland, OR</w:t>
      </w:r>
    </w:p>
    <w:p w14:paraId="6C2AAF2A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Cofounded nonprofit to pass carbon pricing legislation to fight climate change by organizing </w:t>
      </w:r>
      <w:proofErr w:type="spellStart"/>
      <w:r>
        <w:rPr>
          <w:rFonts w:ascii="Calibri" w:hAnsi="Calibri"/>
          <w:sz w:val="21"/>
          <w:szCs w:val="21"/>
        </w:rPr>
        <w:t>millennials</w:t>
      </w:r>
      <w:proofErr w:type="spellEnd"/>
    </w:p>
    <w:p w14:paraId="3C8EC62F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Coordinated with National Geographic’s Years of Living Dangerously show and Leonardo </w:t>
      </w:r>
      <w:proofErr w:type="spellStart"/>
      <w:r>
        <w:rPr>
          <w:rFonts w:ascii="Calibri" w:hAnsi="Calibri"/>
          <w:sz w:val="21"/>
          <w:szCs w:val="21"/>
        </w:rPr>
        <w:t>DiCaprio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</w:p>
    <w:p w14:paraId="4C55D084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Designed branding materials and website</w:t>
      </w:r>
    </w:p>
    <w:p w14:paraId="132D30D2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Designed/developed custom interactive data visualizations w/ D3.js to explain climate change/carbon pricing</w:t>
      </w:r>
    </w:p>
    <w:p w14:paraId="47B6AC19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Technologies Used</w:t>
      </w:r>
      <w:r>
        <w:rPr>
          <w:rFonts w:ascii="Calibri" w:hAnsi="Calibri"/>
          <w:sz w:val="21"/>
          <w:szCs w:val="21"/>
        </w:rPr>
        <w:t xml:space="preserve">: </w:t>
      </w:r>
      <w:proofErr w:type="spellStart"/>
      <w:r>
        <w:rPr>
          <w:rFonts w:ascii="Calibri" w:hAnsi="Calibri"/>
          <w:sz w:val="21"/>
          <w:szCs w:val="21"/>
        </w:rPr>
        <w:t>Javascript</w:t>
      </w:r>
      <w:proofErr w:type="spellEnd"/>
      <w:r>
        <w:rPr>
          <w:rFonts w:ascii="Calibri" w:hAnsi="Calibri"/>
          <w:sz w:val="21"/>
          <w:szCs w:val="21"/>
        </w:rPr>
        <w:t xml:space="preserve">, D3.js, HTML, CSS, Photoshop, Illustrator, </w:t>
      </w:r>
      <w:proofErr w:type="spellStart"/>
      <w:r>
        <w:rPr>
          <w:rFonts w:ascii="Calibri" w:hAnsi="Calibri"/>
          <w:sz w:val="21"/>
          <w:szCs w:val="21"/>
        </w:rPr>
        <w:t>NationBuilder</w:t>
      </w:r>
      <w:proofErr w:type="spellEnd"/>
      <w:r>
        <w:rPr>
          <w:rFonts w:ascii="Calibri" w:hAnsi="Calibri"/>
          <w:sz w:val="21"/>
          <w:szCs w:val="21"/>
        </w:rPr>
        <w:t xml:space="preserve"> CMS</w:t>
      </w:r>
    </w:p>
    <w:p w14:paraId="45F523AF" w14:textId="77777777" w:rsidR="008E2506" w:rsidRDefault="00BD457D">
      <w:pPr>
        <w:spacing w:line="192" w:lineRule="auto"/>
        <w:ind w:left="18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Consultant Developer, Designer, Data Visualizer</w:t>
      </w:r>
    </w:p>
    <w:p w14:paraId="6866B9ED" w14:textId="77777777" w:rsidR="008E2506" w:rsidRDefault="00BD457D">
      <w:pPr>
        <w:spacing w:line="192" w:lineRule="auto"/>
        <w:ind w:left="180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July 2010 – Present</w:t>
      </w:r>
    </w:p>
    <w:p w14:paraId="47F7B2A2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Leonardo </w:t>
      </w:r>
      <w:proofErr w:type="spellStart"/>
      <w:r>
        <w:rPr>
          <w:rFonts w:ascii="Calibri" w:hAnsi="Calibri"/>
          <w:b/>
          <w:sz w:val="21"/>
          <w:szCs w:val="21"/>
        </w:rPr>
        <w:t>DiCaprio</w:t>
      </w:r>
      <w:proofErr w:type="spellEnd"/>
      <w:r>
        <w:rPr>
          <w:rFonts w:ascii="Calibri" w:hAnsi="Calibri"/>
          <w:b/>
          <w:sz w:val="21"/>
          <w:szCs w:val="21"/>
        </w:rPr>
        <w:t xml:space="preserve"> Foundation/Years of Living Dangerously</w:t>
      </w:r>
      <w:r>
        <w:rPr>
          <w:rFonts w:ascii="Calibri" w:hAnsi="Calibri"/>
          <w:sz w:val="21"/>
          <w:szCs w:val="21"/>
        </w:rPr>
        <w:t xml:space="preserve"> - Designed interactive maps and landing pages</w:t>
      </w:r>
    </w:p>
    <w:p w14:paraId="048CBC29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Minnow Software</w:t>
      </w:r>
      <w:r>
        <w:rPr>
          <w:rFonts w:ascii="Calibri" w:hAnsi="Calibri"/>
          <w:sz w:val="21"/>
          <w:szCs w:val="21"/>
        </w:rPr>
        <w:t xml:space="preserve"> - Visualized allergy data using d3.js and leaflet</w:t>
      </w:r>
    </w:p>
    <w:p w14:paraId="261B1310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b/>
          <w:sz w:val="21"/>
          <w:szCs w:val="21"/>
        </w:rPr>
        <w:t>Praxsys</w:t>
      </w:r>
      <w:proofErr w:type="spellEnd"/>
      <w:r>
        <w:rPr>
          <w:rFonts w:ascii="Calibri" w:hAnsi="Calibri"/>
          <w:b/>
          <w:sz w:val="21"/>
          <w:szCs w:val="21"/>
        </w:rPr>
        <w:t>/</w:t>
      </w:r>
      <w:proofErr w:type="spellStart"/>
      <w:r>
        <w:rPr>
          <w:rFonts w:ascii="Calibri" w:hAnsi="Calibri"/>
          <w:b/>
          <w:sz w:val="21"/>
          <w:szCs w:val="21"/>
        </w:rPr>
        <w:t>Vitasio</w:t>
      </w:r>
      <w:proofErr w:type="spellEnd"/>
      <w:r>
        <w:rPr>
          <w:rFonts w:ascii="Calibri" w:hAnsi="Calibri"/>
          <w:sz w:val="21"/>
          <w:szCs w:val="21"/>
        </w:rPr>
        <w:t xml:space="preserve"> - Designed the user interface of iPhone applications and website while in college</w:t>
      </w:r>
    </w:p>
    <w:p w14:paraId="77B7200E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Red Sequoia</w:t>
      </w:r>
      <w:r>
        <w:rPr>
          <w:rFonts w:ascii="Calibri" w:hAnsi="Calibri"/>
          <w:sz w:val="21"/>
          <w:szCs w:val="21"/>
        </w:rPr>
        <w:t xml:space="preserve"> - Designed and developed several Drupal websites</w:t>
      </w:r>
    </w:p>
    <w:p w14:paraId="4755B1B8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b/>
          <w:sz w:val="21"/>
          <w:szCs w:val="21"/>
        </w:rPr>
        <w:lastRenderedPageBreak/>
        <w:t>Incendia</w:t>
      </w:r>
      <w:proofErr w:type="spellEnd"/>
      <w:r>
        <w:rPr>
          <w:rFonts w:ascii="Calibri" w:hAnsi="Calibri"/>
          <w:b/>
          <w:sz w:val="21"/>
          <w:szCs w:val="21"/>
        </w:rPr>
        <w:t xml:space="preserve"> Media</w:t>
      </w:r>
      <w:r>
        <w:rPr>
          <w:rFonts w:ascii="Calibri" w:hAnsi="Calibri"/>
          <w:sz w:val="21"/>
          <w:szCs w:val="21"/>
        </w:rPr>
        <w:t xml:space="preserve"> – Designed and developed Drupal sites, Titanium-based mobile app</w:t>
      </w:r>
    </w:p>
    <w:p w14:paraId="3D8FCAC4" w14:textId="77777777" w:rsidR="008E2506" w:rsidRDefault="00BD457D">
      <w:pPr>
        <w:spacing w:line="192" w:lineRule="auto"/>
        <w:ind w:left="18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Front-end Developer and Data Visualizer </w:t>
      </w:r>
      <w:r>
        <w:rPr>
          <w:rFonts w:ascii="Calibri" w:hAnsi="Calibri"/>
          <w:sz w:val="21"/>
          <w:szCs w:val="21"/>
        </w:rPr>
        <w:t>(volunteer)</w:t>
      </w:r>
    </w:p>
    <w:p w14:paraId="5062A2C2" w14:textId="77777777" w:rsidR="008E2506" w:rsidRDefault="00BD457D">
      <w:pPr>
        <w:spacing w:line="192" w:lineRule="auto"/>
        <w:ind w:left="180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Behind the Curtain by Hack Oregon, June-November 2014, Portland, OR</w:t>
      </w:r>
    </w:p>
    <w:p w14:paraId="730AD958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Developed and data visualized public campaign finance data for candidates, PACs, and measures in Oregon</w:t>
      </w:r>
    </w:p>
    <w:p w14:paraId="02410241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Technologies Used:</w:t>
      </w:r>
      <w:r>
        <w:rPr>
          <w:rFonts w:ascii="Calibri" w:hAnsi="Calibri"/>
          <w:sz w:val="21"/>
          <w:szCs w:val="21"/>
        </w:rPr>
        <w:t xml:space="preserve"> </w:t>
      </w:r>
      <w:proofErr w:type="spellStart"/>
      <w:r>
        <w:rPr>
          <w:rFonts w:ascii="Calibri" w:hAnsi="Calibri"/>
          <w:sz w:val="21"/>
          <w:szCs w:val="21"/>
        </w:rPr>
        <w:t>AngularJS</w:t>
      </w:r>
      <w:proofErr w:type="spellEnd"/>
      <w:r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Javascript</w:t>
      </w:r>
      <w:proofErr w:type="spellEnd"/>
      <w:r>
        <w:rPr>
          <w:rFonts w:ascii="Calibri" w:hAnsi="Calibri"/>
          <w:sz w:val="21"/>
          <w:szCs w:val="21"/>
        </w:rPr>
        <w:t>, D3.js, HTML, SCSS</w:t>
      </w:r>
    </w:p>
    <w:p w14:paraId="13001FB4" w14:textId="77777777" w:rsidR="008E2506" w:rsidRDefault="00BD457D">
      <w:pPr>
        <w:spacing w:line="192" w:lineRule="auto"/>
        <w:ind w:left="18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Cofounder &amp; UI Designer</w:t>
      </w:r>
    </w:p>
    <w:p w14:paraId="06CCF6B1" w14:textId="77777777" w:rsidR="008E2506" w:rsidRDefault="00BD457D">
      <w:pPr>
        <w:spacing w:line="192" w:lineRule="auto"/>
        <w:ind w:left="180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Local Plate, November 2012-June 2013</w:t>
      </w:r>
    </w:p>
    <w:p w14:paraId="0020948F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Cofounded local food systems startup – meal kits for locally sourced foods</w:t>
      </w:r>
    </w:p>
    <w:p w14:paraId="7CEFE486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Designed and co-developed platform</w:t>
      </w:r>
    </w:p>
    <w:p w14:paraId="1A1ED9D3" w14:textId="77777777" w:rsidR="008E2506" w:rsidRDefault="00BD457D">
      <w:pPr>
        <w:pStyle w:val="ListParagraph"/>
        <w:numPr>
          <w:ilvl w:val="0"/>
          <w:numId w:val="1"/>
        </w:numPr>
        <w:spacing w:line="192" w:lineRule="auto"/>
        <w:ind w:hanging="18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Won 3rd place in Portland Startup Weekend competition</w:t>
      </w:r>
    </w:p>
    <w:p w14:paraId="2C974028" w14:textId="77777777" w:rsidR="008E2506" w:rsidRDefault="008E2506">
      <w:pPr>
        <w:spacing w:line="192" w:lineRule="auto"/>
        <w:rPr>
          <w:rFonts w:ascii="Calibri" w:hAnsi="Calibri"/>
          <w:b/>
          <w:sz w:val="21"/>
          <w:szCs w:val="21"/>
        </w:rPr>
      </w:pPr>
    </w:p>
    <w:p w14:paraId="41850377" w14:textId="77777777" w:rsidR="008E2506" w:rsidRDefault="00BD457D">
      <w:pPr>
        <w:spacing w:line="192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TALKS &amp; APPEARANCES</w:t>
      </w:r>
    </w:p>
    <w:p w14:paraId="26E2CA44" w14:textId="77777777" w:rsidR="008E2506" w:rsidRDefault="00BD457D">
      <w:pPr>
        <w:spacing w:line="192" w:lineRule="auto"/>
        <w:ind w:left="18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PDX Creative Coders</w:t>
      </w:r>
      <w:r>
        <w:rPr>
          <w:rFonts w:ascii="Calibri" w:hAnsi="Calibri"/>
          <w:sz w:val="21"/>
          <w:szCs w:val="21"/>
        </w:rPr>
        <w:t xml:space="preserve">, January 2015, Presented Hack Oregon’s </w:t>
      </w:r>
      <w:r>
        <w:rPr>
          <w:rFonts w:ascii="Calibri" w:hAnsi="Calibri"/>
          <w:i/>
          <w:sz w:val="21"/>
          <w:szCs w:val="21"/>
        </w:rPr>
        <w:t>Behind the Curtain</w:t>
      </w:r>
    </w:p>
    <w:p w14:paraId="65766AF7" w14:textId="77777777" w:rsidR="008E2506" w:rsidRDefault="00BD457D">
      <w:pPr>
        <w:spacing w:line="192" w:lineRule="auto"/>
        <w:ind w:left="18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D3.js </w:t>
      </w:r>
      <w:proofErr w:type="spellStart"/>
      <w:r>
        <w:rPr>
          <w:rFonts w:ascii="Calibri" w:hAnsi="Calibri"/>
          <w:b/>
          <w:sz w:val="21"/>
          <w:szCs w:val="21"/>
        </w:rPr>
        <w:t>Meetup</w:t>
      </w:r>
      <w:proofErr w:type="spellEnd"/>
      <w:r>
        <w:rPr>
          <w:rFonts w:ascii="Calibri" w:hAnsi="Calibri"/>
          <w:sz w:val="21"/>
          <w:szCs w:val="21"/>
        </w:rPr>
        <w:t>, January 2015, Presented Hack Oregon’s</w:t>
      </w:r>
      <w:r>
        <w:rPr>
          <w:rFonts w:ascii="Calibri" w:hAnsi="Calibri"/>
          <w:i/>
          <w:sz w:val="21"/>
          <w:szCs w:val="21"/>
        </w:rPr>
        <w:t xml:space="preserve"> Behind the Curtain </w:t>
      </w:r>
    </w:p>
    <w:p w14:paraId="0AF284E3" w14:textId="77777777" w:rsidR="008E2506" w:rsidRDefault="00BD457D">
      <w:pPr>
        <w:spacing w:line="192" w:lineRule="auto"/>
        <w:ind w:left="18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Portland Typescript </w:t>
      </w:r>
      <w:proofErr w:type="spellStart"/>
      <w:r>
        <w:rPr>
          <w:rFonts w:ascii="Calibri" w:hAnsi="Calibri"/>
          <w:b/>
          <w:sz w:val="21"/>
          <w:szCs w:val="21"/>
        </w:rPr>
        <w:t>Meetup</w:t>
      </w:r>
      <w:proofErr w:type="spellEnd"/>
      <w:r>
        <w:rPr>
          <w:rFonts w:ascii="Calibri" w:hAnsi="Calibri"/>
          <w:sz w:val="21"/>
          <w:szCs w:val="21"/>
        </w:rPr>
        <w:t xml:space="preserve">, June 2015, “Introduction to the Typescript </w:t>
      </w:r>
      <w:proofErr w:type="spellStart"/>
      <w:r>
        <w:rPr>
          <w:rFonts w:ascii="Calibri" w:hAnsi="Calibri"/>
          <w:sz w:val="21"/>
          <w:szCs w:val="21"/>
        </w:rPr>
        <w:t>Toolchain</w:t>
      </w:r>
      <w:proofErr w:type="spellEnd"/>
      <w:r>
        <w:rPr>
          <w:rFonts w:ascii="Calibri" w:hAnsi="Calibri"/>
          <w:sz w:val="21"/>
          <w:szCs w:val="21"/>
        </w:rPr>
        <w:t>”</w:t>
      </w:r>
    </w:p>
    <w:p w14:paraId="14E0B54F" w14:textId="77777777" w:rsidR="008E2506" w:rsidRDefault="008E2506">
      <w:pPr>
        <w:spacing w:line="192" w:lineRule="auto"/>
        <w:rPr>
          <w:rFonts w:ascii="Calibri" w:hAnsi="Calibri"/>
          <w:b/>
          <w:sz w:val="21"/>
          <w:szCs w:val="21"/>
        </w:rPr>
      </w:pPr>
    </w:p>
    <w:p w14:paraId="0B985E0F" w14:textId="77777777" w:rsidR="008E2506" w:rsidRDefault="00BD457D">
      <w:pPr>
        <w:spacing w:line="192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AWARDS AND HONORS</w:t>
      </w:r>
    </w:p>
    <w:p w14:paraId="6F5D2E6D" w14:textId="77777777" w:rsidR="008E2506" w:rsidRDefault="00BD457D">
      <w:pPr>
        <w:spacing w:line="192" w:lineRule="auto"/>
        <w:ind w:left="18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Hacker School at </w:t>
      </w:r>
      <w:proofErr w:type="spellStart"/>
      <w:r>
        <w:rPr>
          <w:rFonts w:ascii="Calibri" w:hAnsi="Calibri"/>
          <w:b/>
          <w:sz w:val="21"/>
          <w:szCs w:val="21"/>
        </w:rPr>
        <w:t>YCombinator</w:t>
      </w:r>
      <w:proofErr w:type="spellEnd"/>
      <w:r>
        <w:rPr>
          <w:rFonts w:ascii="Calibri" w:hAnsi="Calibri"/>
          <w:b/>
          <w:sz w:val="21"/>
          <w:szCs w:val="21"/>
        </w:rPr>
        <w:t xml:space="preserve">, </w:t>
      </w:r>
      <w:proofErr w:type="gramStart"/>
      <w:r>
        <w:rPr>
          <w:rFonts w:ascii="Calibri" w:hAnsi="Calibri"/>
          <w:sz w:val="21"/>
          <w:szCs w:val="21"/>
        </w:rPr>
        <w:t>Attended</w:t>
      </w:r>
      <w:proofErr w:type="gramEnd"/>
      <w:r>
        <w:rPr>
          <w:rFonts w:ascii="Calibri" w:hAnsi="Calibri"/>
          <w:sz w:val="21"/>
          <w:szCs w:val="21"/>
        </w:rPr>
        <w:t xml:space="preserve"> conference featuring Mark Zuckerberg, Jack Dorsey, more</w:t>
      </w:r>
    </w:p>
    <w:p w14:paraId="64CB08A7" w14:textId="77777777" w:rsidR="008E2506" w:rsidRDefault="00BD457D">
      <w:pPr>
        <w:spacing w:line="192" w:lineRule="auto"/>
        <w:ind w:left="18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Greenberg Scholar (Wash U), </w:t>
      </w:r>
      <w:r>
        <w:rPr>
          <w:rFonts w:ascii="Calibri" w:hAnsi="Calibri"/>
          <w:sz w:val="21"/>
          <w:szCs w:val="21"/>
        </w:rPr>
        <w:t>$29,500 per year ($118k total), award based on merit and financial need</w:t>
      </w:r>
    </w:p>
    <w:p w14:paraId="5C17CEA6" w14:textId="77777777" w:rsidR="008E2506" w:rsidRDefault="00BD457D">
      <w:pPr>
        <w:spacing w:line="192" w:lineRule="auto"/>
        <w:ind w:left="18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St. Joseph’s Scholarship (Wash U), </w:t>
      </w:r>
      <w:r>
        <w:rPr>
          <w:rFonts w:ascii="Calibri" w:hAnsi="Calibri"/>
          <w:sz w:val="21"/>
          <w:szCs w:val="21"/>
        </w:rPr>
        <w:t>$1000, award based on merit</w:t>
      </w:r>
    </w:p>
    <w:p w14:paraId="185FAA4C" w14:textId="77777777" w:rsidR="008E2506" w:rsidRDefault="008E2506">
      <w:pPr>
        <w:spacing w:line="192" w:lineRule="auto"/>
        <w:rPr>
          <w:rFonts w:ascii="Calibri" w:hAnsi="Calibri"/>
          <w:b/>
          <w:sz w:val="21"/>
          <w:szCs w:val="21"/>
        </w:rPr>
      </w:pPr>
    </w:p>
    <w:p w14:paraId="2914DFFB" w14:textId="77777777" w:rsidR="008E2506" w:rsidRDefault="00BD457D">
      <w:pPr>
        <w:spacing w:line="192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MY PORTFOLIO – Visualize Earth- </w:t>
      </w:r>
      <w:hyperlink r:id="rId9">
        <w:r>
          <w:rPr>
            <w:rStyle w:val="Hyperlink"/>
            <w:rFonts w:ascii="Calibri" w:hAnsi="Calibri"/>
            <w:b/>
            <w:sz w:val="21"/>
            <w:szCs w:val="21"/>
          </w:rPr>
          <w:t>http://www.visualizeearth.com/</w:t>
        </w:r>
      </w:hyperlink>
    </w:p>
    <w:p w14:paraId="20E166C5" w14:textId="77777777" w:rsidR="008E2506" w:rsidRDefault="00BD457D">
      <w:pPr>
        <w:spacing w:line="192" w:lineRule="auto"/>
        <w:ind w:left="18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Find My Rep – </w:t>
      </w:r>
      <w:hyperlink r:id="rId10">
        <w:r>
          <w:rPr>
            <w:rStyle w:val="Hyperlink"/>
            <w:rFonts w:ascii="Calibri" w:hAnsi="Calibri"/>
            <w:b/>
            <w:sz w:val="21"/>
            <w:szCs w:val="21"/>
          </w:rPr>
          <w:t>http://www.findmyrep.us/</w:t>
        </w:r>
      </w:hyperlink>
      <w:r>
        <w:rPr>
          <w:rFonts w:ascii="Calibri" w:hAnsi="Calibri"/>
          <w:b/>
          <w:sz w:val="21"/>
          <w:szCs w:val="21"/>
        </w:rPr>
        <w:t xml:space="preserve"> – </w:t>
      </w:r>
      <w:r>
        <w:rPr>
          <w:rFonts w:ascii="Calibri" w:hAnsi="Calibri"/>
          <w:sz w:val="21"/>
          <w:szCs w:val="21"/>
        </w:rPr>
        <w:t xml:space="preserve">Find your representatives from the federal level down to city level by entering your address. </w:t>
      </w:r>
    </w:p>
    <w:p w14:paraId="02304B18" w14:textId="77777777" w:rsidR="008E2506" w:rsidRDefault="00BD457D">
      <w:pPr>
        <w:spacing w:line="192" w:lineRule="auto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1BD7BB0" wp14:editId="2D3EC99C">
            <wp:simplePos x="0" y="0"/>
            <wp:positionH relativeFrom="page">
              <wp:posOffset>927100</wp:posOffset>
            </wp:positionH>
            <wp:positionV relativeFrom="page">
              <wp:posOffset>6632575</wp:posOffset>
            </wp:positionV>
            <wp:extent cx="3429635" cy="2586990"/>
            <wp:effectExtent l="0" t="0" r="0" b="0"/>
            <wp:wrapNone/>
            <wp:docPr id="1" name="drawingObject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CC938C4" wp14:editId="2E93A1E7">
            <wp:simplePos x="0" y="0"/>
            <wp:positionH relativeFrom="page">
              <wp:posOffset>4055110</wp:posOffset>
            </wp:positionH>
            <wp:positionV relativeFrom="page">
              <wp:posOffset>4235450</wp:posOffset>
            </wp:positionV>
            <wp:extent cx="2971165" cy="2169795"/>
            <wp:effectExtent l="0" t="0" r="0" b="0"/>
            <wp:wrapNone/>
            <wp:docPr id="2" name="drawingObject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Object1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70B6E791" wp14:editId="33DE9EE9">
            <wp:simplePos x="0" y="0"/>
            <wp:positionH relativeFrom="page">
              <wp:posOffset>4737735</wp:posOffset>
            </wp:positionH>
            <wp:positionV relativeFrom="page">
              <wp:posOffset>6517640</wp:posOffset>
            </wp:positionV>
            <wp:extent cx="2136775" cy="2798445"/>
            <wp:effectExtent l="0" t="0" r="0" b="0"/>
            <wp:wrapNone/>
            <wp:docPr id="3" name="drawingObject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Object1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E832695" wp14:editId="086C2F73">
            <wp:simplePos x="0" y="0"/>
            <wp:positionH relativeFrom="column">
              <wp:posOffset>474980</wp:posOffset>
            </wp:positionH>
            <wp:positionV relativeFrom="paragraph">
              <wp:posOffset>170815</wp:posOffset>
            </wp:positionV>
            <wp:extent cx="2675255" cy="2318385"/>
            <wp:effectExtent l="0" t="0" r="0" b="0"/>
            <wp:wrapNone/>
            <wp:docPr id="4" name="Picture 4" descr="screencapture-findmyrep-us-2018-08-13-22_58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capture-findmyrep-us-2018-08-13-22_58_3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2506">
      <w:headerReference w:type="default" r:id="rId15"/>
      <w:footerReference w:type="default" r:id="rId16"/>
      <w:pgSz w:w="12240" w:h="15840"/>
      <w:pgMar w:top="777" w:right="720" w:bottom="777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124F" w14:textId="77777777" w:rsidR="007D35C4" w:rsidRDefault="007D35C4">
      <w:r>
        <w:separator/>
      </w:r>
    </w:p>
  </w:endnote>
  <w:endnote w:type="continuationSeparator" w:id="0">
    <w:p w14:paraId="712ACAE0" w14:textId="77777777" w:rsidR="007D35C4" w:rsidRDefault="007D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">
    <w:charset w:val="00"/>
    <w:family w:val="auto"/>
    <w:pitch w:val="variable"/>
    <w:sig w:usb0="800000AF" w:usb1="5000E0FB" w:usb2="00000000" w:usb3="00000000" w:csb0="000001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E50E" w14:textId="77777777" w:rsidR="008E2506" w:rsidRDefault="00BD457D">
    <w:pPr>
      <w:pStyle w:val="Footer"/>
      <w:jc w:val="center"/>
      <w:rPr>
        <w:color w:val="000000" w:themeColor="text1"/>
        <w:sz w:val="22"/>
        <w:szCs w:val="22"/>
      </w:rPr>
    </w:pPr>
    <w:r>
      <w:rPr>
        <w:color w:val="000000" w:themeColor="text1"/>
        <w:sz w:val="22"/>
        <w:szCs w:val="22"/>
      </w:rPr>
      <w:t xml:space="preserve">Page </w:t>
    </w:r>
    <w:r>
      <w:rPr>
        <w:color w:val="000000" w:themeColor="text1"/>
        <w:sz w:val="22"/>
        <w:szCs w:val="22"/>
      </w:rPr>
      <w:fldChar w:fldCharType="begin"/>
    </w:r>
    <w:r>
      <w:rPr>
        <w:color w:val="000000"/>
        <w:sz w:val="22"/>
        <w:szCs w:val="22"/>
      </w:rPr>
      <w:instrText>PAGE \* ARABIC</w:instrText>
    </w:r>
    <w:r>
      <w:rPr>
        <w:color w:val="000000"/>
        <w:sz w:val="22"/>
        <w:szCs w:val="22"/>
      </w:rPr>
      <w:fldChar w:fldCharType="separate"/>
    </w:r>
    <w:r w:rsidR="00B343B1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  <w:r>
      <w:rPr>
        <w:color w:val="000000" w:themeColor="text1"/>
        <w:sz w:val="22"/>
        <w:szCs w:val="22"/>
      </w:rPr>
      <w:t xml:space="preserve"> of </w:t>
    </w:r>
    <w:r>
      <w:rPr>
        <w:color w:val="000000" w:themeColor="text1"/>
        <w:sz w:val="22"/>
        <w:szCs w:val="22"/>
      </w:rPr>
      <w:fldChar w:fldCharType="begin"/>
    </w:r>
    <w:r>
      <w:rPr>
        <w:color w:val="000000"/>
        <w:sz w:val="22"/>
        <w:szCs w:val="22"/>
      </w:rPr>
      <w:instrText>NUMPAGES \* ARABIC</w:instrText>
    </w:r>
    <w:r>
      <w:rPr>
        <w:color w:val="000000"/>
        <w:sz w:val="22"/>
        <w:szCs w:val="22"/>
      </w:rPr>
      <w:fldChar w:fldCharType="separate"/>
    </w:r>
    <w:r w:rsidR="00B343B1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00731B50" w14:textId="77777777" w:rsidR="008E2506" w:rsidRDefault="008E2506">
    <w:pPr>
      <w:pStyle w:val="Footer"/>
      <w:rPr>
        <w:color w:val="000000" w:themeColor="text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6F2ED" w14:textId="77777777" w:rsidR="007D35C4" w:rsidRDefault="007D35C4">
      <w:r>
        <w:separator/>
      </w:r>
    </w:p>
  </w:footnote>
  <w:footnote w:type="continuationSeparator" w:id="0">
    <w:p w14:paraId="5CE66012" w14:textId="77777777" w:rsidR="007D35C4" w:rsidRDefault="007D35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13038" w14:textId="77777777" w:rsidR="008E2506" w:rsidRDefault="008E2506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03542"/>
    <w:multiLevelType w:val="multilevel"/>
    <w:tmpl w:val="B03ECFAC"/>
    <w:lvl w:ilvl="0">
      <w:start w:val="1"/>
      <w:numFmt w:val="bullet"/>
      <w:lvlText w:val="•"/>
      <w:lvlJc w:val="left"/>
      <w:pPr>
        <w:ind w:left="720" w:hanging="360"/>
      </w:pPr>
      <w:rPr>
        <w:rFonts w:ascii="Proxima Nova" w:hAnsi="Proxima Nova" w:cs="Proxima Nov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B86969"/>
    <w:multiLevelType w:val="multilevel"/>
    <w:tmpl w:val="7E529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06"/>
    <w:rsid w:val="000D52D6"/>
    <w:rsid w:val="00224C3D"/>
    <w:rsid w:val="00276AD2"/>
    <w:rsid w:val="00330A60"/>
    <w:rsid w:val="005241FA"/>
    <w:rsid w:val="005361B4"/>
    <w:rsid w:val="0075583D"/>
    <w:rsid w:val="007D35C4"/>
    <w:rsid w:val="00825C82"/>
    <w:rsid w:val="00861F9D"/>
    <w:rsid w:val="008E2506"/>
    <w:rsid w:val="009F0C32"/>
    <w:rsid w:val="00A80D82"/>
    <w:rsid w:val="00B343B1"/>
    <w:rsid w:val="00BD457D"/>
    <w:rsid w:val="00E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00A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BF"/>
    <w:rPr>
      <w:rFonts w:ascii="Proxima Nova" w:eastAsiaTheme="minorEastAsia" w:hAnsi="Proxima No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2BF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C4244"/>
    <w:rPr>
      <w:rFonts w:ascii="Proxima Nova" w:eastAsiaTheme="minorEastAsia" w:hAnsi="Proxima Nov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C4244"/>
    <w:rPr>
      <w:rFonts w:ascii="Proxima Nova" w:eastAsiaTheme="minorEastAsia" w:hAnsi="Proxima Nova"/>
    </w:rPr>
  </w:style>
  <w:style w:type="character" w:styleId="PageNumber">
    <w:name w:val="page number"/>
    <w:basedOn w:val="DefaultParagraphFont"/>
    <w:uiPriority w:val="99"/>
    <w:semiHidden/>
    <w:unhideWhenUsed/>
    <w:qFormat/>
    <w:rsid w:val="008667C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877F6"/>
    <w:rPr>
      <w:rFonts w:ascii="Times New Roman" w:eastAsiaTheme="minorEastAsi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41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qFormat/>
    <w:rsid w:val="00904EC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87CC4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C424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C4244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77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sualizeearth.com/" TargetMode="External"/><Relationship Id="rId9" Type="http://schemas.openxmlformats.org/officeDocument/2006/relationships/hyperlink" Target="http://www.visualizeearth.com/" TargetMode="External"/><Relationship Id="rId10" Type="http://schemas.openxmlformats.org/officeDocument/2006/relationships/hyperlink" Target="http://www.findmyrep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42C29C-237A-A044-A395-AE54A096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Richter</dc:creator>
  <dc:description/>
  <cp:lastModifiedBy>Microsoft Office User</cp:lastModifiedBy>
  <cp:revision>2</cp:revision>
  <cp:lastPrinted>2020-05-16T02:05:00Z</cp:lastPrinted>
  <dcterms:created xsi:type="dcterms:W3CDTF">2021-01-27T20:40:00Z</dcterms:created>
  <dcterms:modified xsi:type="dcterms:W3CDTF">2021-01-27T20:40:00Z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